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5920"/>
        <w:gridCol w:w="4913"/>
        <w:gridCol w:w="4575"/>
      </w:tblGrid>
      <w:tr w:rsidR="00DD770D" w:rsidRPr="00DD770D" w:rsidTr="00DD770D">
        <w:trPr>
          <w:trHeight w:val="2246"/>
        </w:trPr>
        <w:tc>
          <w:tcPr>
            <w:tcW w:w="5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70D" w:rsidRPr="00DD770D" w:rsidRDefault="00DD770D" w:rsidP="00DD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«КЕЛІСІЛДІ»</w:t>
            </w:r>
          </w:p>
          <w:p w:rsidR="00DD770D" w:rsidRPr="00DD770D" w:rsidRDefault="00DD770D" w:rsidP="00DD770D">
            <w:pPr>
              <w:shd w:val="clear" w:color="auto" w:fill="FFFFFF"/>
              <w:tabs>
                <w:tab w:val="left" w:pos="4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Шығыс Қазақстан облысы бойынша сыбайлас жемқорлыққа қарсы (сыбайлас жемқорлыққа қарсы қызмет) ҚР іс-қимыл агенттігінің департаменті» РММ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_____________ </w:t>
            </w: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Е</w:t>
            </w: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Жалмағамбет 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«____»  ____________ 20</w:t>
            </w: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«КЕЛІСІЛДІ»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ШҚО білім басқармасының басшысы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_____________ С. Жумадилова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«____»  ____________ 20</w:t>
            </w: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20 жыл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«БЕКІТІЛДІ»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«ҚР ШҚО Курчатов қаласының білім, дене шынықтыру және спорт бөлімі» ММ басшысы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_____________А. </w:t>
            </w:r>
            <w:proofErr w:type="spellStart"/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Улукпанова</w:t>
            </w:r>
            <w:proofErr w:type="spellEnd"/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«____»  ____________ 20</w:t>
            </w: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20 жыл</w:t>
            </w:r>
          </w:p>
          <w:p w:rsidR="00DD770D" w:rsidRPr="00DD770D" w:rsidRDefault="00DD770D" w:rsidP="00DD7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770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ab/>
      </w: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D77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Курчатов </w:t>
      </w:r>
      <w:proofErr w:type="spellStart"/>
      <w:r w:rsidRPr="00DD770D">
        <w:rPr>
          <w:rFonts w:ascii="Times New Roman" w:eastAsia="Calibri" w:hAnsi="Times New Roman" w:cs="Times New Roman"/>
          <w:b/>
          <w:bCs/>
          <w:sz w:val="28"/>
          <w:szCs w:val="28"/>
        </w:rPr>
        <w:t>қаласының</w:t>
      </w:r>
      <w:proofErr w:type="spellEnd"/>
      <w:r w:rsidRPr="00DD77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770D">
        <w:rPr>
          <w:rFonts w:ascii="Times New Roman" w:eastAsia="Calibri" w:hAnsi="Times New Roman" w:cs="Times New Roman"/>
          <w:b/>
          <w:bCs/>
          <w:sz w:val="28"/>
          <w:szCs w:val="28"/>
        </w:rPr>
        <w:t>бі</w:t>
      </w:r>
      <w:proofErr w:type="gramStart"/>
      <w:r w:rsidRPr="00DD770D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proofErr w:type="gramEnd"/>
      <w:r w:rsidRPr="00DD770D">
        <w:rPr>
          <w:rFonts w:ascii="Times New Roman" w:eastAsia="Calibri" w:hAnsi="Times New Roman" w:cs="Times New Roman"/>
          <w:b/>
          <w:bCs/>
          <w:sz w:val="28"/>
          <w:szCs w:val="28"/>
        </w:rPr>
        <w:t>ім</w:t>
      </w:r>
      <w:proofErr w:type="spellEnd"/>
      <w:r w:rsidRPr="00DD77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DD770D">
        <w:rPr>
          <w:rFonts w:ascii="Times New Roman" w:eastAsia="Calibri" w:hAnsi="Times New Roman" w:cs="Times New Roman"/>
          <w:b/>
          <w:bCs/>
          <w:sz w:val="28"/>
          <w:szCs w:val="28"/>
        </w:rPr>
        <w:t>саласында</w:t>
      </w:r>
      <w:proofErr w:type="spellEnd"/>
      <w:r w:rsidRPr="00DD77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D770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2020 – 2021 жылдарға арналған сыбайлас жемқорлыққа қарсы іс-қимыл бойынша</w:t>
      </w: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D770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ІС-ШАРАЛАР ЖОСПАРЫ</w:t>
      </w: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tbl>
      <w:tblPr>
        <w:tblW w:w="15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5178"/>
        <w:gridCol w:w="2724"/>
        <w:gridCol w:w="2692"/>
        <w:gridCol w:w="4075"/>
      </w:tblGrid>
      <w:tr w:rsidR="00DD770D" w:rsidRPr="00DD770D" w:rsidTr="00DD770D">
        <w:trPr>
          <w:trHeight w:val="159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/с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І</w:t>
            </w: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с-шара</w:t>
            </w: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лар атауы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Аяқтау нысаны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Орындау</w:t>
            </w:r>
            <w:proofErr w:type="spellEnd"/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мерзі</w:t>
            </w:r>
            <w:proofErr w:type="gramStart"/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м</w:t>
            </w:r>
            <w:proofErr w:type="gramEnd"/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Жауапты 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орындаушылар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1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Бюджет қаражатын игеру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 ұйымдарына бөлінген бюджет қаражатының игерілуіне мониторинг жүргізу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Анықтама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2020 ж. жартыжылдықта бір рет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Білім бөлімі басшысының бұйрығымен бекітілген жұмыс тобы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Білім беру ұйымдарында мемлекеттік </w:t>
            </w: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сатып алуды өткізу кезінде сыбайлас жемқорлық тәуекелдерін анықтау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Анықтама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</w:t>
            </w:r>
            <w:proofErr w:type="gramStart"/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2020 ж.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Тайгаранова Л. А., «ҚР ШҚО </w:t>
            </w: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Курчатов қаласының білім, дене шынықтыру және спорт бөлімі» ММ бас бухгалтері 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Төлем тапсырмаларына қол қою кезінде білім беру ұйымы директорларының жеке ЭЦҚ кілттерін пайдалануын талдау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Мамыр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2020 ж.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Calibri"/>
                <w:bCs/>
                <w:sz w:val="28"/>
                <w:szCs w:val="28"/>
                <w:lang w:val="kk-KZ" w:eastAsia="ru-RU"/>
              </w:rPr>
              <w:t xml:space="preserve"> Білім бөлімі басшысының бұйрығымен бекітілген жұмыс тобы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1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Білім беру ұйымдарындағы мүдделер қақтығысы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 ұйымдарында мүдделер қақтығысы мәселелері бойынша талаптардың сақталуы мәніне мониторинг және талдау жүргізу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Атқарылған жұмыс туралы ақпарат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Жампеисова Жанара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Сембаевна, кадрлар жөніндегі әдіскер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val="kk-KZ" w:eastAsia="ru-RU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Мүдделер қақтығысын, әдеп бұзушылығын және сыбайлас жемқорлық құқық бұзушылығын болдырмау бойынша типтік жағдайлар және ұсынымдар туралы ведомстволық жадынамаларды тарату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Таратылған жадынамалар, брошюралар, парақшалар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Тұрақты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Жампеисова Жанара Сембаевна, кадрлар жөніндегі әдіскер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 ұйымдарында басшы лауазымға орналасу кезінде сыбайлас жемқорлық әрекеттерінің жоқтығы туралы анықтаманы ұсыну мәніне бақылауды жүзеге асыру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Ақпарат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Жампеисова Жанара Сембаевна, кадрлар жөніндегі әдіскер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беру ұйымдарында қызметкерлерді жұмысқа қабылдаудың автоматтандырылған жүйесін құру мәселесін пысықтау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Автоматтандырылған жүйені пайдаланудың аралық ақпараты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 2020 ж.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Жампеисова Жанара Сембаевна, кадрлар жөніндегі әдіскер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1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Қоғамдық бақылау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8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Орта білім беру ұйымдары басшыларының оқушылардың ата-аналары ұжымы алдында, оның ішінде орта білім беру ұйымдарын ұстауға бюджеттен бөлінген қаражаттың жұмсалуы жөнінде есеп беру кездесулерін өткізу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Есеп беру кездесулерінің хаттамалары, фотоесеп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15 мамыр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2020 ж.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Тургамбаева П.М., бас маман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Білім беру ұйымдарындағы қамқоршылық кеңестер институтының жұмысы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Қамқоршылық кеңестердің жұмысын талдау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ж.</w:t>
            </w:r>
          </w:p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proofErr w:type="spellStart"/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маусымына</w:t>
            </w:r>
            <w:proofErr w:type="spellEnd"/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Мусажанова Раушан Аскарбековна, тәрбие жұмысы жөніндегі әдіскер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        Сулейменова Алтынай Амангельдиновна, «Курчатов қаласының № 1 жалпы білім беретін орта мектебі» КММ қамқоршылық кеңесінің төрайымы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8(72251) 34784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    Бодаубаева Кундыз Рамбаевна, «Курчатов қаласының № 2 жалпы білім беретін орта мектебі» КММ қамқоршылық кеңесінің төрайымы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8(72251) 33456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      Четвергов Владимир Сергеевич, «Курчатов қаласының № 3 орта мектебі» КММ қамқоршылық кеңесінің </w:t>
            </w: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төрағасы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8(72251) 21663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        Садвокасова Айгуль,</w:t>
            </w:r>
            <w:r w:rsidRPr="00DD770D">
              <w:rPr>
                <w:rFonts w:ascii="Calibri" w:eastAsia="Calibri" w:hAnsi="Calibri" w:cs="Times New Roman"/>
                <w:lang w:val="kk-KZ"/>
              </w:rPr>
              <w:t xml:space="preserve"> «</w:t>
            </w: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Курчатов қаласының № 4 жалпы білім беретін орта мектебі» КММ қамқоршылық кеңесінің төрайымы      </w:t>
            </w: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8(72251)  27057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Қоғам және құқық қорғау органдары өкілдерінің қатысуымен Сыбайлас жемқорлыққа қарсы сананы қалыптастыру мақсатында Директорлар, оқытушылар, тәрбиешілер, сондай-ақ қосалқы персонал үшін ақпараттық-түсіндіру жұмысын жүргізуді ұйымдастыру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Атқарылған жұмыс туралы ақпарат, фотоесеп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Дроздова Н. Д., «ҚР ШҚО Курчатов қаласының білім, дене шынықтыру және спорт бөлімі» ММ қосымша және мектепке дейінгі білім беру бойынша әдіскері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8 777 625 99 53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8 (72251) 34746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Автоматтандырылған жүйелер арқылы мемлекеттік қызмет көрсетуді арттыру бойынша жұмысты ұйымдастыру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Автоматтандырылған мемлекеттік қызметтер үлесіне жалпы санынан кемінде 80% - ға қол жеткізу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Тұрақты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Тургамбаева П.М., бас маман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0" w:line="240" w:lineRule="auto"/>
              <w:ind w:left="1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 орындарының басшылары үшін сыбайлас жемқорлыққа қарсы саясат бойынша семинар-тренингтер өткізу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Атқарылған жұмыс туралы ақпарат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Calibri"/>
                <w:bCs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Дроздова Н. Д., қосымша және мектепке дейінгі білім беру бойынша әдіскер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сыбайлас жемқорлыққа қарсы қызметтің және құқық қорғау </w:t>
            </w: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органдарының тартылған мамандары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13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Ведомстволық бағынысты білім беру ұйымдардың басшыларын аттестаттауды жүргізу мониторингі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Атқарылған жұмыс туралы ақпарат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Жеке кесте бойынша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Тургамбаева П.М., бас маман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Жеке және заңды тұлғалардан сыбайлас жемқорлық құқық бұзушылықтар жасау фактісі бойынша келіп түскен өтініштерді талдау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Жарты жылда бір рет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Жампеисова Жанара Сембаевна, кадрлар жөніндегі әдіскер</w:t>
            </w:r>
          </w:p>
          <w:p w:rsidR="00DD770D" w:rsidRPr="00DD770D" w:rsidRDefault="00DD770D" w:rsidP="00DD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1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Білім беру ұйымдарының оқушылары арасында сыбайлас жемқорлыққа қарсы мәдениетті қалыптастыру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Оқушылардың ата-аналарынан ақшалай қаражат жинау мәніне Web қосымша арқылы сауалнама жүргізу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Сауалнама нәтижелері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Мамыр 2020 ж.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Мусажанова Раушан Аскарбековна, «ҚР ШҚО Курчатов қаласының білім, дене шынықтыру және спорт бөлімі» ММ тәрбие жұмысы жөніндегі әдіскері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8 (72251) 34746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9-11 сынып оқушылары үшін сыбайлас жемқорлыққа қарсы тақырыптағы үздік жарияланымдарға өңірлік конкурсты ұйымдастыру және өткізу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(облыстық конкурсқа одан әрі қатысу үшін)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Конкурс жеңімпазын анықтау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Наурыз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2020 ж.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Мусажанова Раушан Аскарбековна, тәрбие жұмысы жөніндегі әдіскер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Сыбайлас жемқорлыққа қарсы саясаттың негізгі бағыттарын түсіндіру бойынша әлеуметтік бейнероликтер жасауға және </w:t>
            </w:r>
            <w:r w:rsidRPr="00DD770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білім беру бөлімінің сайтына орналастыруға конкурс өткізу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Бейнеролик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Сәуір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2020 ж.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Мусажанова Раушан Аскарбековна, тәрбие жұмысы жөніндегі әдіскер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18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«Адал ұрпақ» ерікті мектеп клубтарының слетін ұйымдастыру және өткізу </w:t>
            </w:r>
          </w:p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 2020 ж.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Мусажанова Раушан Аскарбековна, тәрбие жұмысы жөніндегі әдіскер</w:t>
            </w:r>
          </w:p>
        </w:tc>
      </w:tr>
      <w:tr w:rsidR="00DD770D" w:rsidRPr="00DD770D" w:rsidTr="00DD770D">
        <w:trPr>
          <w:trHeight w:val="205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Оқу орындарында парасаттылық және академиялық адалдық мәселелеріне арналған «Адалдық сағаттары» бірыңғай сағат ұйымдастыру және өткізу  </w:t>
            </w:r>
          </w:p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Ақпарат, фотоесеп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Мусажанова Раушан Аскарбековна, тәрбие жұмысы жөніндегі әдіскер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shd w:val="clear" w:color="auto" w:fill="FAFAF5"/>
                <w:lang w:val="kk-KZ"/>
              </w:rPr>
            </w:pPr>
            <w:r w:rsidRPr="00DD77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shd w:val="clear" w:color="auto" w:fill="FAFAF5"/>
                <w:lang w:val="kk-KZ"/>
              </w:rPr>
              <w:t>Халықаралық сыбайлас жемқорлыққа қарсы күрес күніне бір апталық акция өткізу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Акция, </w:t>
            </w:r>
          </w:p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фотоесеп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Сәуір 2020 ж.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Мусажанова Раушан Аскарбековна, тәрбие жұмысы жөніндегі әдіскер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1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Сыбайлас жемқорлыққа қарсы жұмыс нәтижелерін жариялау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беру ұйымдарының ресми интернет ресурстарында сыбайлас жемқорлыққа қарсы іс-қимыл бойынша жұмыс туралы есептерді орналастыруға мониторинг жүргізу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Орналастырылған есептердің скриншоттары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Жарты жылда бір рет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Дроздова Н. Д., қосымша және мектепке дейінгі білім беру бойынша әдіскер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Білім беру ұйымдарының ресми сайттарында 2020, 2021 жылдарға </w:t>
            </w: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арналған мемлекеттік сатып алуды өткізу жоспарларын орналастыру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Орналастырылған жоспарлардың </w:t>
            </w: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скриншоттары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Қаңтар </w:t>
            </w:r>
          </w:p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Тайгаранова Л. А., бас бухгалтер</w:t>
            </w:r>
          </w:p>
          <w:p w:rsidR="00DD770D" w:rsidRPr="00DD770D" w:rsidRDefault="00DD770D" w:rsidP="00DD770D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24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ВАКР нәтижелерін білім бөлімінің интернет-ресурстарында орналастыру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Орналастыру скриншоты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Жарты жылда бір рет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Дроздова Н. Д., қосымша және мектепке дейінгі білім беру бойынша әдіскер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1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Сыбайлас жемқорлық тәуекелдерін ішкі талдау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Ведомстволық бағынысты білім беру ұйымдарында ВАКР өткізу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Жеке кесте бойынша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Дроздова Н. Д., қосымша және мектепке дейінгі білім беру бойынша әдіскер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«ҚР ШҚО Курчатов қаласының білім, дене шынықтыру және спорт бөлімі» ММ бұйрығы бойынша жұмыс тобының мүшелері</w:t>
            </w:r>
          </w:p>
        </w:tc>
      </w:tr>
      <w:tr w:rsidR="00DD770D" w:rsidRPr="00DD770D" w:rsidTr="00DD770D">
        <w:trPr>
          <w:trHeight w:val="31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Отбасы мен балалардың білім беру саласын реттейтін нормативтік-құқықтық актілерде сыбайлас жемқорлық тәуекелдерін анықтау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77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Дроздова Н. Д., қосымша және мектепке дейінгі білім беру бойынша әдіскер </w:t>
            </w:r>
          </w:p>
          <w:p w:rsidR="00DD770D" w:rsidRPr="00DD770D" w:rsidRDefault="00DD770D" w:rsidP="00DD7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D770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«ҚР ШҚО Курчатов қаласының білім, дене шынықтыру және спорт бөлімі» ММ бұйрығы бойынша жұмыс тобының мүшелері</w:t>
            </w:r>
          </w:p>
        </w:tc>
      </w:tr>
    </w:tbl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D770D" w:rsidRPr="00DD770D" w:rsidRDefault="00DD770D" w:rsidP="00DD770D">
      <w:pPr>
        <w:shd w:val="clear" w:color="auto" w:fill="FFFFFF"/>
        <w:tabs>
          <w:tab w:val="left" w:pos="49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E13083" w:rsidRPr="00DD770D" w:rsidRDefault="00E13083">
      <w:pPr>
        <w:rPr>
          <w:lang w:val="kk-KZ"/>
        </w:rPr>
      </w:pPr>
      <w:bookmarkStart w:id="0" w:name="_GoBack"/>
      <w:bookmarkEnd w:id="0"/>
    </w:p>
    <w:sectPr w:rsidR="00E13083" w:rsidRPr="00DD770D" w:rsidSect="00DD7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13"/>
    <w:rsid w:val="002E7F13"/>
    <w:rsid w:val="00DD770D"/>
    <w:rsid w:val="00E1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2021-04-13T10:16:00Z</dcterms:created>
  <dcterms:modified xsi:type="dcterms:W3CDTF">2021-04-13T10:17:00Z</dcterms:modified>
</cp:coreProperties>
</file>